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6819F" w14:textId="0C79B9B1" w:rsidR="00882155" w:rsidRPr="00882155" w:rsidRDefault="00882155" w:rsidP="00882155">
      <w:pPr>
        <w:rPr>
          <w:b/>
          <w:bCs/>
        </w:rPr>
      </w:pPr>
      <w:r w:rsidRPr="00882155">
        <w:rPr>
          <w:b/>
          <w:bCs/>
        </w:rPr>
        <w:t xml:space="preserve">HÜDA PAR </w:t>
      </w:r>
      <w:r w:rsidR="00445FE3">
        <w:rPr>
          <w:b/>
          <w:bCs/>
        </w:rPr>
        <w:t xml:space="preserve">Milletvekili Dinç, </w:t>
      </w:r>
      <w:r w:rsidRPr="00882155">
        <w:rPr>
          <w:b/>
          <w:bCs/>
        </w:rPr>
        <w:t xml:space="preserve">Şeyh Said ve dava arkadaşlarını </w:t>
      </w:r>
      <w:r w:rsidR="00445FE3">
        <w:rPr>
          <w:b/>
          <w:bCs/>
        </w:rPr>
        <w:t>TBMM Genel Kurulunda yâd etti</w:t>
      </w:r>
    </w:p>
    <w:p w14:paraId="1D77BD97" w14:textId="6B643548" w:rsidR="00882155" w:rsidRDefault="00B63A86" w:rsidP="00882155">
      <w:r w:rsidRPr="00B63A86">
        <w:rPr>
          <w:b/>
          <w:bCs/>
        </w:rPr>
        <w:t>HÜDA PAR Mersin Milletvekili Faruk Dinç, Şeyh Said Efendi’yi şehadetinin 101’inci yıl dönümünde TBMM Genel Kurulunda yâd etti.</w:t>
      </w:r>
      <w:r>
        <w:rPr>
          <w:b/>
          <w:bCs/>
        </w:rPr>
        <w:br/>
      </w:r>
      <w:r>
        <w:rPr>
          <w:b/>
          <w:bCs/>
        </w:rPr>
        <w:br/>
      </w:r>
      <w:r w:rsidR="00882155" w:rsidRPr="00882155">
        <w:t>HÜDA PAR Genel Başkan Yardımcısı ve Mersin Milletvekili</w:t>
      </w:r>
      <w:r w:rsidR="00445FE3">
        <w:t xml:space="preserve"> Faruk Dinç</w:t>
      </w:r>
      <w:r w:rsidR="00882155">
        <w:t xml:space="preserve">, </w:t>
      </w:r>
      <w:r w:rsidR="00882155" w:rsidRPr="00882155">
        <w:t>TBMM Genel Kurulu’nda yaptığı konuşmada</w:t>
      </w:r>
      <w:r w:rsidR="00445FE3">
        <w:t>, “Şehadet yıldönümünde Şeyh Said Efendi’yi ve bütün dava arkadaşlarını rahmet anıyorum.” ifadelerini kullandı.</w:t>
      </w:r>
    </w:p>
    <w:p w14:paraId="04A66CC5" w14:textId="643431C0" w:rsidR="00882155" w:rsidRPr="00882155" w:rsidRDefault="00882155" w:rsidP="008E5C42">
      <w:pPr>
        <w:rPr>
          <w:b/>
          <w:bCs/>
        </w:rPr>
      </w:pPr>
      <w:r w:rsidRPr="00882155">
        <w:rPr>
          <w:b/>
          <w:bCs/>
        </w:rPr>
        <w:t xml:space="preserve">“Şeyh Said ve dava arkadaşları, halkın hafızasında yaşamaya devam etmektedir” </w:t>
      </w:r>
    </w:p>
    <w:p w14:paraId="2CD5128E" w14:textId="662716E6" w:rsidR="008E5C42" w:rsidRDefault="008E5C42" w:rsidP="008E5C42">
      <w:r>
        <w:t>Şeyh Said</w:t>
      </w:r>
      <w:r w:rsidR="00882155">
        <w:t xml:space="preserve">’in </w:t>
      </w:r>
      <w:r>
        <w:t>büyük bir İslam âlimi</w:t>
      </w:r>
      <w:r w:rsidR="00882155">
        <w:t xml:space="preserve">, </w:t>
      </w:r>
      <w:r>
        <w:t>kâmil bir mürşit</w:t>
      </w:r>
      <w:r w:rsidR="00882155">
        <w:t xml:space="preserve">, </w:t>
      </w:r>
      <w:r>
        <w:t>halkının inanç, kimlik ve değerleri uğruna mücadele eden önemli bir önder</w:t>
      </w:r>
      <w:r w:rsidR="00882155">
        <w:t xml:space="preserve"> olduğunu belirten Dinç, “</w:t>
      </w:r>
      <w:r>
        <w:t>Mevlânâ Halid-i Şehrezorî’nin manevi geleneğinden yetişen Şeyh Said, zulüm ve haksızlıklara karşı durmuş; Rus işgaline karşı mücadele etmiştir.</w:t>
      </w:r>
      <w:r w:rsidR="00882155">
        <w:t xml:space="preserve"> </w:t>
      </w:r>
      <w:r>
        <w:t>İstiklal Mahkemeleri tarafından idam edilen Şeyh Said ve dava arkadaşları, aradan geçen uzun yıllara rağmen halkın hafızasında yaşamaya devam etmektedir.</w:t>
      </w:r>
      <w:r w:rsidR="00882155">
        <w:t>” dedi.</w:t>
      </w:r>
    </w:p>
    <w:p w14:paraId="0DC6F5FE" w14:textId="2CD769C3" w:rsidR="001722BE" w:rsidRPr="001722BE" w:rsidRDefault="001722BE" w:rsidP="008E5C42">
      <w:pPr>
        <w:rPr>
          <w:b/>
          <w:bCs/>
        </w:rPr>
      </w:pPr>
      <w:r w:rsidRPr="001722BE">
        <w:rPr>
          <w:b/>
          <w:bCs/>
        </w:rPr>
        <w:t>“Yaşanan mağduriyetler için resmi özür dilenmeli ve mezar yerleri açıklanmalıdır”</w:t>
      </w:r>
    </w:p>
    <w:p w14:paraId="4390EECE" w14:textId="4D95FAE5" w:rsidR="0063135D" w:rsidRDefault="008E5C42" w:rsidP="008E5C42">
      <w:r>
        <w:t>Şeyh Said ve arkadaşlarına yönelik iftira ve karalama politikaları</w:t>
      </w:r>
      <w:r w:rsidR="00882155">
        <w:t xml:space="preserve">nın </w:t>
      </w:r>
      <w:r>
        <w:t>sona erdirilme</w:t>
      </w:r>
      <w:r w:rsidR="00882155">
        <w:t>si gerektiğini ifade eden Dinç, “Y</w:t>
      </w:r>
      <w:r>
        <w:t>aşanan mağduriyetler için resm</w:t>
      </w:r>
      <w:r w:rsidR="00882155">
        <w:t>i</w:t>
      </w:r>
      <w:r>
        <w:t xml:space="preserve"> özür dilenmeli ve mezar yerleri açıklanmalıdır</w:t>
      </w:r>
      <w:r w:rsidR="00882155">
        <w:t>.</w:t>
      </w:r>
      <w:r w:rsidR="001722BE">
        <w:t xml:space="preserve"> </w:t>
      </w:r>
      <w:r>
        <w:t>Atılacak bu adımlar Kürt-Türk kardeşliğinin pekişmesine katkı sağlayacaktır.</w:t>
      </w:r>
      <w:r w:rsidR="00882155">
        <w:t xml:space="preserve"> </w:t>
      </w:r>
      <w:r>
        <w:t>Şehadet yıldönümünde Şeyh Said Efendi’yi, Melekanlı Şeyh Abdullah’ı,  Palulu Şeyh Şerif’i, Hanili Salih Bey’i, Seyyid Abdülkadir Efendi’yi ve bütün dava arkadaşlarını rahmet anıyorum.</w:t>
      </w:r>
      <w:r w:rsidR="00882155">
        <w:t>” ifadelerini kullandı.</w:t>
      </w:r>
    </w:p>
    <w:p w14:paraId="4ABC7729" w14:textId="77777777" w:rsidR="001722BE" w:rsidRDefault="001722BE" w:rsidP="008E5C42"/>
    <w:sectPr w:rsidR="00172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1C8"/>
    <w:rsid w:val="001722BE"/>
    <w:rsid w:val="00437CB0"/>
    <w:rsid w:val="00445FE3"/>
    <w:rsid w:val="005111C8"/>
    <w:rsid w:val="0063135D"/>
    <w:rsid w:val="00882155"/>
    <w:rsid w:val="008E5C42"/>
    <w:rsid w:val="00B63A86"/>
    <w:rsid w:val="00C061A3"/>
    <w:rsid w:val="00C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70AA"/>
  <w15:chartTrackingRefBased/>
  <w15:docId w15:val="{FBE56878-BED5-4DD1-828F-F4FA075B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15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enes akyüz</cp:lastModifiedBy>
  <cp:revision>5</cp:revision>
  <dcterms:created xsi:type="dcterms:W3CDTF">2026-06-23T14:50:00Z</dcterms:created>
  <dcterms:modified xsi:type="dcterms:W3CDTF">2026-06-23T15:14:00Z</dcterms:modified>
</cp:coreProperties>
</file>